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531642771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0D0C94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A316B">
        <w:rPr>
          <w:rFonts w:ascii="Times New Roman" w:eastAsia="Times New Roman" w:hAnsi="Times New Roman" w:cs="Times New Roman"/>
          <w:sz w:val="24"/>
        </w:rPr>
        <w:t>_</w:t>
      </w:r>
      <w:r w:rsidR="00C839ED">
        <w:rPr>
          <w:rFonts w:ascii="Times New Roman" w:eastAsia="Times New Roman" w:hAnsi="Times New Roman" w:cs="Times New Roman"/>
          <w:sz w:val="24"/>
        </w:rPr>
        <w:t>24</w:t>
      </w:r>
      <w:r w:rsidR="00EA316B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EA316B">
        <w:rPr>
          <w:rFonts w:ascii="Times New Roman" w:eastAsia="Times New Roman" w:hAnsi="Times New Roman" w:cs="Times New Roman"/>
          <w:sz w:val="24"/>
        </w:rPr>
        <w:t>__</w:t>
      </w:r>
      <w:r w:rsidR="00C839ED">
        <w:rPr>
          <w:rFonts w:ascii="Times New Roman" w:eastAsia="Times New Roman" w:hAnsi="Times New Roman" w:cs="Times New Roman"/>
          <w:sz w:val="24"/>
        </w:rPr>
        <w:t xml:space="preserve">июня </w:t>
      </w:r>
      <w:r w:rsidR="00EA316B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0D0C94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</w:r>
      <w:r w:rsidR="00EA316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92516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Pr="000D0C94">
        <w:rPr>
          <w:rFonts w:ascii="Times New Roman" w:eastAsia="Segoe UI Symbol" w:hAnsi="Times New Roman" w:cs="Times New Roman"/>
          <w:sz w:val="24"/>
        </w:rPr>
        <w:t>№</w:t>
      </w:r>
      <w:r w:rsidRPr="000D0C94">
        <w:rPr>
          <w:rFonts w:ascii="Times New Roman" w:eastAsia="Times New Roman" w:hAnsi="Times New Roman" w:cs="Times New Roman"/>
          <w:sz w:val="24"/>
        </w:rPr>
        <w:t xml:space="preserve"> </w:t>
      </w:r>
      <w:r w:rsidR="00EA316B">
        <w:rPr>
          <w:rFonts w:ascii="Times New Roman" w:eastAsia="Times New Roman" w:hAnsi="Times New Roman" w:cs="Times New Roman"/>
          <w:sz w:val="24"/>
        </w:rPr>
        <w:t>__</w:t>
      </w:r>
      <w:r w:rsidR="00C839ED">
        <w:rPr>
          <w:rFonts w:ascii="Times New Roman" w:eastAsia="Times New Roman" w:hAnsi="Times New Roman" w:cs="Times New Roman"/>
          <w:sz w:val="24"/>
        </w:rPr>
        <w:t>66</w:t>
      </w:r>
      <w:r w:rsidR="00EA316B">
        <w:rPr>
          <w:rFonts w:ascii="Times New Roman" w:eastAsia="Times New Roman" w:hAnsi="Times New Roman" w:cs="Times New Roman"/>
          <w:sz w:val="24"/>
        </w:rPr>
        <w:t>_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7202A" w:rsidRPr="00E7202A" w:rsidRDefault="00B71752" w:rsidP="00E7202A">
      <w:pPr>
        <w:tabs>
          <w:tab w:val="left" w:pos="4111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0C94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E5CB6">
        <w:rPr>
          <w:rFonts w:ascii="Times New Roman" w:hAnsi="Times New Roman" w:cs="Times New Roman"/>
          <w:sz w:val="24"/>
          <w:szCs w:val="24"/>
        </w:rPr>
        <w:t xml:space="preserve"> </w:t>
      </w:r>
      <w:r w:rsidR="00E7202A" w:rsidRPr="00E7202A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="00E7202A" w:rsidRPr="00E7202A">
        <w:rPr>
          <w:rFonts w:ascii="Times New Roman" w:hAnsi="Times New Roman" w:cs="Times New Roman"/>
          <w:sz w:val="24"/>
          <w:szCs w:val="24"/>
        </w:rPr>
        <w:t>» на 2016 год»</w:t>
      </w:r>
      <w:r w:rsidR="001E0386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EA316B">
        <w:rPr>
          <w:rFonts w:ascii="Times New Roman" w:hAnsi="Times New Roman" w:cs="Times New Roman"/>
          <w:sz w:val="24"/>
          <w:szCs w:val="24"/>
        </w:rPr>
        <w:t>19</w:t>
      </w:r>
      <w:r w:rsidR="001E0386">
        <w:rPr>
          <w:rFonts w:ascii="Times New Roman" w:hAnsi="Times New Roman" w:cs="Times New Roman"/>
          <w:sz w:val="24"/>
          <w:szCs w:val="24"/>
        </w:rPr>
        <w:t>.0</w:t>
      </w:r>
      <w:r w:rsidR="00EA316B">
        <w:rPr>
          <w:rFonts w:ascii="Times New Roman" w:hAnsi="Times New Roman" w:cs="Times New Roman"/>
          <w:sz w:val="24"/>
          <w:szCs w:val="24"/>
        </w:rPr>
        <w:t>4</w:t>
      </w:r>
      <w:r w:rsidR="001E0386">
        <w:rPr>
          <w:rFonts w:ascii="Times New Roman" w:hAnsi="Times New Roman" w:cs="Times New Roman"/>
          <w:sz w:val="24"/>
          <w:szCs w:val="24"/>
        </w:rPr>
        <w:t>.2016 г.)</w:t>
      </w:r>
      <w:r w:rsidR="00E7202A" w:rsidRPr="00E72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CB6" w:rsidRPr="00DE5CB6" w:rsidRDefault="00FE3AD3" w:rsidP="00DE5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5CB6">
        <w:rPr>
          <w:rFonts w:ascii="Times New Roman" w:eastAsia="Times New Roman" w:hAnsi="Times New Roman" w:cs="Times New Roman"/>
          <w:sz w:val="28"/>
        </w:rPr>
        <w:t xml:space="preserve">          </w:t>
      </w:r>
      <w:r w:rsidR="00B71752" w:rsidRPr="00DE5CB6">
        <w:rPr>
          <w:rFonts w:ascii="Times New Roman" w:hAnsi="Times New Roman" w:cs="Times New Roman"/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B71752" w:rsidRPr="00DE5CB6">
        <w:rPr>
          <w:rFonts w:ascii="Times New Roman" w:eastAsia="Segoe UI Symbol" w:hAnsi="Times New Roman" w:cs="Times New Roman"/>
          <w:sz w:val="28"/>
        </w:rPr>
        <w:t>№</w:t>
      </w:r>
      <w:r w:rsidR="00B71752" w:rsidRPr="00DE5CB6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DE5CB6" w:rsidRPr="00DE5CB6">
        <w:rPr>
          <w:rFonts w:ascii="Times New Roman" w:hAnsi="Times New Roman" w:cs="Times New Roman"/>
          <w:sz w:val="28"/>
        </w:rPr>
        <w:t xml:space="preserve"> </w:t>
      </w:r>
      <w:r w:rsidR="00DE5CB6" w:rsidRPr="00DE5CB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FE3AD3" w:rsidRDefault="00EA0810" w:rsidP="00BF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  <w:r w:rsidR="00BF1C16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FE3AD3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Pr="00E7202A" w:rsidRDefault="00DE5CB6" w:rsidP="00CB06C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202A">
        <w:rPr>
          <w:rFonts w:ascii="Times New Roman" w:eastAsia="Times New Roman" w:hAnsi="Times New Roman" w:cs="Times New Roman"/>
          <w:sz w:val="28"/>
        </w:rPr>
        <w:t xml:space="preserve">Внести изменения </w:t>
      </w:r>
      <w:r w:rsidRPr="00E7202A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31.12.2015 №</w:t>
      </w:r>
      <w:r w:rsidR="000D0C94" w:rsidRPr="00E7202A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7202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E7202A">
        <w:rPr>
          <w:rFonts w:ascii="Times New Roman" w:hAnsi="Times New Roman" w:cs="Times New Roman"/>
          <w:sz w:val="28"/>
          <w:szCs w:val="28"/>
        </w:rPr>
        <w:t xml:space="preserve">» на 2016 </w:t>
      </w:r>
      <w:r w:rsidR="000D0C94" w:rsidRPr="00E7202A">
        <w:rPr>
          <w:rFonts w:ascii="Times New Roman" w:hAnsi="Times New Roman" w:cs="Times New Roman"/>
          <w:sz w:val="28"/>
          <w:szCs w:val="28"/>
        </w:rPr>
        <w:t>год»</w:t>
      </w:r>
      <w:r w:rsidR="000D0C94" w:rsidRPr="00E7202A">
        <w:rPr>
          <w:rFonts w:ascii="Times New Roman" w:hAnsi="Times New Roman" w:cs="Times New Roman"/>
          <w:sz w:val="24"/>
          <w:szCs w:val="24"/>
        </w:rPr>
        <w:t xml:space="preserve"> </w:t>
      </w:r>
      <w:r w:rsidR="00F4363D" w:rsidRPr="00F4363D">
        <w:rPr>
          <w:rFonts w:ascii="Times New Roman" w:hAnsi="Times New Roman" w:cs="Times New Roman"/>
          <w:sz w:val="28"/>
          <w:szCs w:val="28"/>
        </w:rPr>
        <w:t>(</w:t>
      </w:r>
      <w:r w:rsidR="001E0386">
        <w:rPr>
          <w:rFonts w:ascii="Times New Roman" w:hAnsi="Times New Roman" w:cs="Times New Roman"/>
          <w:sz w:val="28"/>
          <w:szCs w:val="28"/>
        </w:rPr>
        <w:t>с из</w:t>
      </w:r>
      <w:r w:rsidR="00E92516">
        <w:rPr>
          <w:rFonts w:ascii="Times New Roman" w:hAnsi="Times New Roman" w:cs="Times New Roman"/>
          <w:sz w:val="28"/>
          <w:szCs w:val="28"/>
        </w:rPr>
        <w:t>м</w:t>
      </w:r>
      <w:r w:rsidR="001E0386">
        <w:rPr>
          <w:rFonts w:ascii="Times New Roman" w:hAnsi="Times New Roman" w:cs="Times New Roman"/>
          <w:sz w:val="28"/>
          <w:szCs w:val="28"/>
        </w:rPr>
        <w:t xml:space="preserve">енениями от </w:t>
      </w:r>
      <w:r w:rsidR="00EA316B">
        <w:rPr>
          <w:rFonts w:ascii="Times New Roman" w:hAnsi="Times New Roman" w:cs="Times New Roman"/>
          <w:sz w:val="28"/>
          <w:szCs w:val="28"/>
        </w:rPr>
        <w:t>19</w:t>
      </w:r>
      <w:r w:rsidR="001E0386">
        <w:rPr>
          <w:rFonts w:ascii="Times New Roman" w:hAnsi="Times New Roman" w:cs="Times New Roman"/>
          <w:sz w:val="28"/>
          <w:szCs w:val="28"/>
        </w:rPr>
        <w:t>.0</w:t>
      </w:r>
      <w:r w:rsidR="00EA316B">
        <w:rPr>
          <w:rFonts w:ascii="Times New Roman" w:hAnsi="Times New Roman" w:cs="Times New Roman"/>
          <w:sz w:val="28"/>
          <w:szCs w:val="28"/>
        </w:rPr>
        <w:t>4</w:t>
      </w:r>
      <w:r w:rsidR="001E0386">
        <w:rPr>
          <w:rFonts w:ascii="Times New Roman" w:hAnsi="Times New Roman" w:cs="Times New Roman"/>
          <w:sz w:val="28"/>
          <w:szCs w:val="28"/>
        </w:rPr>
        <w:t>.2016 г (</w:t>
      </w:r>
      <w:r w:rsidR="00F4363D" w:rsidRPr="00F4363D">
        <w:rPr>
          <w:rFonts w:ascii="Times New Roman" w:hAnsi="Times New Roman" w:cs="Times New Roman"/>
          <w:sz w:val="28"/>
          <w:szCs w:val="28"/>
        </w:rPr>
        <w:t>далее – Постановление</w:t>
      </w:r>
      <w:r w:rsidR="001E0386">
        <w:rPr>
          <w:rFonts w:ascii="Times New Roman" w:hAnsi="Times New Roman" w:cs="Times New Roman"/>
          <w:sz w:val="28"/>
          <w:szCs w:val="28"/>
        </w:rPr>
        <w:t>)</w:t>
      </w:r>
      <w:r w:rsidR="00F4363D" w:rsidRPr="00F4363D">
        <w:rPr>
          <w:rFonts w:ascii="Times New Roman" w:hAnsi="Times New Roman" w:cs="Times New Roman"/>
          <w:sz w:val="28"/>
          <w:szCs w:val="28"/>
        </w:rPr>
        <w:t>)</w:t>
      </w:r>
      <w:r w:rsidR="00F4363D">
        <w:rPr>
          <w:rFonts w:ascii="Times New Roman" w:hAnsi="Times New Roman" w:cs="Times New Roman"/>
          <w:sz w:val="28"/>
          <w:szCs w:val="28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BF1C16">
        <w:rPr>
          <w:rFonts w:ascii="Times New Roman" w:hAnsi="Times New Roman" w:cs="Times New Roman"/>
          <w:sz w:val="28"/>
          <w:szCs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>изложив приложени</w:t>
      </w:r>
      <w:r w:rsidR="001E0386">
        <w:rPr>
          <w:rFonts w:ascii="Times New Roman" w:eastAsia="Times New Roman" w:hAnsi="Times New Roman" w:cs="Times New Roman"/>
          <w:sz w:val="28"/>
        </w:rPr>
        <w:t>е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9A69D3">
        <w:rPr>
          <w:rFonts w:ascii="Times New Roman" w:eastAsia="Times New Roman" w:hAnsi="Times New Roman" w:cs="Times New Roman"/>
          <w:sz w:val="28"/>
        </w:rPr>
        <w:t>№</w:t>
      </w:r>
      <w:r w:rsidR="001E0386">
        <w:rPr>
          <w:rFonts w:ascii="Times New Roman" w:eastAsia="Times New Roman" w:hAnsi="Times New Roman" w:cs="Times New Roman"/>
          <w:sz w:val="28"/>
        </w:rPr>
        <w:t>1</w:t>
      </w:r>
      <w:r w:rsidR="009A69D3">
        <w:rPr>
          <w:rFonts w:ascii="Times New Roman" w:eastAsia="Times New Roman" w:hAnsi="Times New Roman" w:cs="Times New Roman"/>
          <w:sz w:val="28"/>
        </w:rPr>
        <w:t xml:space="preserve"> </w:t>
      </w:r>
      <w:r w:rsidR="001E0386">
        <w:rPr>
          <w:rFonts w:ascii="Times New Roman" w:eastAsia="Times New Roman" w:hAnsi="Times New Roman" w:cs="Times New Roman"/>
          <w:sz w:val="28"/>
        </w:rPr>
        <w:t>к</w:t>
      </w:r>
      <w:r w:rsidR="00BF1C16">
        <w:rPr>
          <w:rFonts w:ascii="Times New Roman" w:eastAsia="Times New Roman" w:hAnsi="Times New Roman" w:cs="Times New Roman"/>
          <w:sz w:val="28"/>
        </w:rPr>
        <w:t xml:space="preserve"> Постановлени</w:t>
      </w:r>
      <w:r w:rsidR="001E0386">
        <w:rPr>
          <w:rFonts w:ascii="Times New Roman" w:eastAsia="Times New Roman" w:hAnsi="Times New Roman" w:cs="Times New Roman"/>
          <w:sz w:val="28"/>
        </w:rPr>
        <w:t>ю</w:t>
      </w:r>
      <w:r w:rsidR="00BF1C16">
        <w:rPr>
          <w:rFonts w:ascii="Times New Roman" w:eastAsia="Times New Roman" w:hAnsi="Times New Roman" w:cs="Times New Roman"/>
          <w:sz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в редакции согласно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BF1C16">
        <w:rPr>
          <w:rFonts w:ascii="Times New Roman" w:eastAsia="Times New Roman" w:hAnsi="Times New Roman" w:cs="Times New Roman"/>
          <w:sz w:val="28"/>
        </w:rPr>
        <w:t>п</w:t>
      </w:r>
      <w:r w:rsidR="00FD0954" w:rsidRPr="00E7202A">
        <w:rPr>
          <w:rFonts w:ascii="Times New Roman" w:eastAsia="Times New Roman" w:hAnsi="Times New Roman" w:cs="Times New Roman"/>
          <w:sz w:val="28"/>
        </w:rPr>
        <w:t>риложени</w:t>
      </w:r>
      <w:r w:rsidR="001E0386">
        <w:rPr>
          <w:rFonts w:ascii="Times New Roman" w:eastAsia="Times New Roman" w:hAnsi="Times New Roman" w:cs="Times New Roman"/>
          <w:sz w:val="28"/>
        </w:rPr>
        <w:t>ю</w:t>
      </w:r>
      <w:r w:rsidR="00BF1C16">
        <w:rPr>
          <w:rFonts w:ascii="Times New Roman" w:eastAsia="Times New Roman" w:hAnsi="Times New Roman" w:cs="Times New Roman"/>
          <w:sz w:val="28"/>
        </w:rPr>
        <w:t xml:space="preserve"> №1 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к настоящему </w:t>
      </w:r>
      <w:r w:rsidR="001E0386">
        <w:rPr>
          <w:rFonts w:ascii="Times New Roman" w:eastAsia="Times New Roman" w:hAnsi="Times New Roman" w:cs="Times New Roman"/>
          <w:sz w:val="28"/>
        </w:rPr>
        <w:t>п</w:t>
      </w:r>
      <w:r w:rsidR="00F30B64" w:rsidRPr="00E7202A">
        <w:rPr>
          <w:rFonts w:ascii="Times New Roman" w:eastAsia="Times New Roman" w:hAnsi="Times New Roman" w:cs="Times New Roman"/>
          <w:sz w:val="28"/>
        </w:rPr>
        <w:t>остановлению</w:t>
      </w:r>
      <w:r w:rsidR="00FE3AD3" w:rsidRPr="00E7202A">
        <w:rPr>
          <w:rFonts w:ascii="Times New Roman" w:eastAsia="Times New Roman" w:hAnsi="Times New Roman" w:cs="Times New Roman"/>
          <w:sz w:val="28"/>
        </w:rPr>
        <w:t>.</w:t>
      </w:r>
    </w:p>
    <w:p w:rsidR="00BF1C16" w:rsidRPr="00BF1C16" w:rsidRDefault="00BF1C16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 xml:space="preserve">Приложения № </w:t>
      </w:r>
      <w:r w:rsidR="00932540">
        <w:rPr>
          <w:rFonts w:ascii="Times New Roman" w:eastAsia="Times New Roman" w:hAnsi="Times New Roman" w:cs="Times New Roman"/>
          <w:sz w:val="28"/>
        </w:rPr>
        <w:t>1-5,7,9-12,14</w:t>
      </w:r>
      <w:r w:rsidRPr="00BF1C16">
        <w:rPr>
          <w:rFonts w:ascii="Times New Roman" w:eastAsia="Times New Roman" w:hAnsi="Times New Roman" w:cs="Times New Roman"/>
          <w:sz w:val="28"/>
        </w:rPr>
        <w:t xml:space="preserve"> к ведомственной целевой программе приложения  № 1 Постановления оставить без изменений.</w:t>
      </w:r>
    </w:p>
    <w:p w:rsidR="00FE3AD3" w:rsidRDefault="00FE3AD3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с момента </w:t>
      </w:r>
      <w:r w:rsidR="00B7529C">
        <w:rPr>
          <w:rFonts w:ascii="Times New Roman" w:eastAsia="Times New Roman" w:hAnsi="Times New Roman" w:cs="Times New Roman"/>
          <w:sz w:val="28"/>
        </w:rPr>
        <w:t>опубликования</w:t>
      </w:r>
      <w:r w:rsidRPr="00BF1C16">
        <w:rPr>
          <w:rFonts w:ascii="Times New Roman" w:eastAsia="Times New Roman" w:hAnsi="Times New Roman" w:cs="Times New Roman"/>
          <w:sz w:val="28"/>
        </w:rPr>
        <w:t>.</w:t>
      </w:r>
    </w:p>
    <w:p w:rsidR="00BF1C16" w:rsidRPr="00BF1C16" w:rsidRDefault="00BF1C16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FE3AD3" w:rsidRDefault="00FE3AD3" w:rsidP="00BF1C16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к Постановлению МА МО город Петергоф от _</w:t>
      </w:r>
      <w:r w:rsidR="00C839ED">
        <w:rPr>
          <w:rFonts w:ascii="Times New Roman" w:hAnsi="Times New Roman" w:cs="Times New Roman"/>
          <w:sz w:val="24"/>
          <w:szCs w:val="24"/>
        </w:rPr>
        <w:t>24.06.16</w:t>
      </w:r>
      <w:r w:rsidRPr="00557252">
        <w:rPr>
          <w:rFonts w:ascii="Times New Roman" w:hAnsi="Times New Roman" w:cs="Times New Roman"/>
          <w:sz w:val="24"/>
          <w:szCs w:val="24"/>
        </w:rPr>
        <w:t>__ №_</w:t>
      </w:r>
      <w:r w:rsidR="00C839ED">
        <w:rPr>
          <w:rFonts w:ascii="Times New Roman" w:hAnsi="Times New Roman" w:cs="Times New Roman"/>
          <w:sz w:val="24"/>
          <w:szCs w:val="24"/>
        </w:rPr>
        <w:t>66</w:t>
      </w:r>
      <w:r w:rsidRPr="00557252">
        <w:rPr>
          <w:rFonts w:ascii="Times New Roman" w:hAnsi="Times New Roman" w:cs="Times New Roman"/>
          <w:sz w:val="24"/>
          <w:szCs w:val="24"/>
        </w:rPr>
        <w:t>_</w:t>
      </w:r>
    </w:p>
    <w:p w:rsidR="00557252" w:rsidRPr="00557252" w:rsidRDefault="00557252" w:rsidP="005572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33" w:type="dxa"/>
        <w:tblInd w:w="250" w:type="dxa"/>
        <w:tblLook w:val="04A0" w:firstRow="1" w:lastRow="0" w:firstColumn="1" w:lastColumn="0" w:noHBand="0" w:noVBand="1"/>
      </w:tblPr>
      <w:tblGrid>
        <w:gridCol w:w="5387"/>
        <w:gridCol w:w="3825"/>
        <w:gridCol w:w="1921"/>
      </w:tblGrid>
      <w:tr w:rsidR="00557252" w:rsidRPr="00557252" w:rsidTr="00CB06C4">
        <w:trPr>
          <w:trHeight w:val="1294"/>
        </w:trPr>
        <w:tc>
          <w:tcPr>
            <w:tcW w:w="5387" w:type="dxa"/>
            <w:shd w:val="clear" w:color="auto" w:fill="auto"/>
          </w:tcPr>
          <w:p w:rsidR="00557252" w:rsidRPr="00557252" w:rsidRDefault="00557252" w:rsidP="00EA31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7252" w:rsidRPr="00557252" w:rsidRDefault="00EA316B" w:rsidP="00EA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Глава МА МО г.Петергоф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C839E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_______________/А.В. </w:t>
            </w:r>
            <w:proofErr w:type="spellStart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Шифман</w:t>
            </w:r>
            <w:proofErr w:type="spellEnd"/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/            «_</w:t>
            </w:r>
            <w:r w:rsidR="00C839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C839E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_____201</w:t>
            </w:r>
            <w:r w:rsidR="00C83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1921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52" w:rsidRPr="00557252" w:rsidRDefault="00557252" w:rsidP="0055725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мероприятий, направленная на решение вопроса местного значения</w:t>
      </w: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на 2016 год</w:t>
      </w:r>
    </w:p>
    <w:p w:rsidR="00557252" w:rsidRPr="00557252" w:rsidRDefault="00557252" w:rsidP="0055725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2C3801" w:rsidP="002C3801">
      <w:p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1.</w:t>
      </w:r>
      <w:r w:rsidR="00557252"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Цели и задачи программы:</w:t>
      </w:r>
    </w:p>
    <w:p w:rsidR="00557252" w:rsidRPr="00557252" w:rsidRDefault="00557252" w:rsidP="0055725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557252" w:rsidRPr="00557252" w:rsidRDefault="00557252" w:rsidP="0055725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образовательного, культурного и духовного потенциала жителей муниципального образования;</w:t>
      </w:r>
    </w:p>
    <w:p w:rsidR="00557252" w:rsidRPr="00557252" w:rsidRDefault="00557252" w:rsidP="00557252">
      <w:pPr>
        <w:numPr>
          <w:ilvl w:val="0"/>
          <w:numId w:val="10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557252" w:rsidRPr="00557252" w:rsidRDefault="00557252" w:rsidP="00557252">
      <w:pPr>
        <w:numPr>
          <w:ilvl w:val="0"/>
          <w:numId w:val="10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раскрытие природных талантов и творческого потенциала горожан;</w:t>
      </w:r>
    </w:p>
    <w:p w:rsidR="00557252" w:rsidRPr="00557252" w:rsidRDefault="00557252" w:rsidP="00557252">
      <w:pPr>
        <w:pStyle w:val="ConsPlusNonformat"/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поддержка культурных инициатив жителей;</w:t>
      </w:r>
    </w:p>
    <w:p w:rsidR="00557252" w:rsidRPr="00557252" w:rsidRDefault="00557252" w:rsidP="00557252">
      <w:pPr>
        <w:pStyle w:val="ConsPlusNonformat"/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557252" w:rsidRPr="00557252" w:rsidRDefault="002C3801" w:rsidP="002C3801">
      <w:pPr>
        <w:suppressAutoHyphens/>
        <w:autoSpaceDE w:val="0"/>
        <w:spacing w:after="0" w:line="240" w:lineRule="auto"/>
        <w:ind w:left="567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2.</w:t>
      </w:r>
      <w:r w:rsidR="00557252"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Заказчик программы (ответственный исполнитель):</w:t>
      </w:r>
    </w:p>
    <w:p w:rsidR="00557252" w:rsidRPr="00557252" w:rsidRDefault="00557252" w:rsidP="00557252">
      <w:pPr>
        <w:autoSpaceDE w:val="0"/>
        <w:spacing w:after="0" w:line="24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Местная администрация муниципального образования город</w:t>
      </w:r>
      <w:r w:rsidRPr="00557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557252" w:rsidRPr="00557252" w:rsidRDefault="00557252" w:rsidP="00557252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Ожидаемые конечные результаты реализации целевой программы: 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Организация и проведение мероприятий – 1</w:t>
      </w:r>
      <w:r w:rsidR="001E0386">
        <w:rPr>
          <w:rFonts w:ascii="Times New Roman" w:hAnsi="Times New Roman" w:cs="Times New Roman"/>
          <w:sz w:val="24"/>
          <w:szCs w:val="24"/>
        </w:rPr>
        <w:t>9</w:t>
      </w:r>
      <w:r w:rsidRPr="00557252">
        <w:rPr>
          <w:rFonts w:ascii="Times New Roman" w:hAnsi="Times New Roman" w:cs="Times New Roman"/>
          <w:sz w:val="24"/>
          <w:szCs w:val="24"/>
        </w:rPr>
        <w:t>.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Изготовление, приобретение подарочно-сувенирной продукции -</w:t>
      </w:r>
      <w:r w:rsidR="001E0386">
        <w:rPr>
          <w:rFonts w:ascii="Times New Roman" w:eastAsia="Times New Roman CYR" w:hAnsi="Times New Roman" w:cs="Times New Roman"/>
          <w:sz w:val="24"/>
          <w:szCs w:val="24"/>
        </w:rPr>
        <w:t>5965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 xml:space="preserve"> шт.</w:t>
      </w:r>
    </w:p>
    <w:p w:rsidR="00557252" w:rsidRPr="00557252" w:rsidRDefault="00557252" w:rsidP="00E9251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Сроки реализации целевой программы: </w:t>
      </w:r>
    </w:p>
    <w:p w:rsidR="00557252" w:rsidRPr="00557252" w:rsidRDefault="00557252" w:rsidP="00557252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1-4 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квартал 2016 года</w:t>
      </w:r>
    </w:p>
    <w:p w:rsidR="00557252" w:rsidRPr="00557252" w:rsidRDefault="00557252" w:rsidP="0055725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 w:rsidRPr="005572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72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557252" w:rsidRPr="00557252" w:rsidTr="00CB06C4">
        <w:tc>
          <w:tcPr>
            <w:tcW w:w="4785" w:type="dxa"/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52" w:rsidRPr="00557252" w:rsidRDefault="00557252" w:rsidP="005572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99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4"/>
        <w:gridCol w:w="4995"/>
        <w:gridCol w:w="709"/>
        <w:gridCol w:w="992"/>
        <w:gridCol w:w="1418"/>
        <w:gridCol w:w="1310"/>
      </w:tblGrid>
      <w:tr w:rsidR="00557252" w:rsidRPr="00557252" w:rsidTr="00EA316B">
        <w:trPr>
          <w:trHeight w:val="7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557252" w:rsidRPr="00557252" w:rsidTr="00EA316B">
        <w:trPr>
          <w:trHeight w:val="6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7252" w:rsidRPr="00557252" w:rsidTr="00EA316B">
        <w:trPr>
          <w:trHeight w:val="1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72-й годовщине полного освобождения Ленинграда от </w:t>
            </w:r>
            <w:r w:rsidR="00CB06C4" w:rsidRPr="00557252">
              <w:rPr>
                <w:rFonts w:ascii="Times New Roman" w:hAnsi="Times New Roman" w:cs="Times New Roman"/>
                <w:sz w:val="24"/>
                <w:szCs w:val="24"/>
              </w:rPr>
              <w:t>фашистской блокады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22281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Международному дню освобождения узников фашистских лагерей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557252" w:rsidRPr="00557252" w:rsidTr="00EA316B"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CB06C4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мероприятий, посвященных 71-й годовщине Победы советского народа в 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1E0386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FE1183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</w:tr>
      <w:tr w:rsidR="00557252" w:rsidRPr="00557252" w:rsidTr="00EA316B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акции «Бессмертный полк», посвященной, 71-й годовщине Победы советского народа в 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7252" w:rsidRPr="00557252" w:rsidTr="00EA316B">
        <w:trPr>
          <w:trHeight w:val="8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подарочно-сувенирной продукции с логотипом МО г.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043AB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57252" w:rsidRPr="00557252" w:rsidTr="00EA316B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3A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концерта духовной музыки,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поэтического фестиваля,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7252" w:rsidRPr="00557252" w:rsidTr="00EA316B">
        <w:trPr>
          <w:trHeight w:val="8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конно - спортивного праздника,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3ABD" w:rsidRPr="005572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9E2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подарочно-сувенирной продукции - краеведческой книги «Петергоф</w:t>
            </w:r>
            <w:r w:rsidR="00E92516"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иллюстрациях»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для вручения </w:t>
            </w:r>
            <w:r w:rsidR="00846578">
              <w:rPr>
                <w:rFonts w:ascii="Times New Roman" w:hAnsi="Times New Roman" w:cs="Times New Roman"/>
                <w:sz w:val="24"/>
                <w:szCs w:val="24"/>
              </w:rPr>
              <w:t xml:space="preserve">жителям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043AB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FE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вечера для ветеранов Петродворцового часового завода, посвященного Дню машиностроителя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7252" w:rsidRPr="00557252" w:rsidTr="00EA316B">
        <w:trPr>
          <w:trHeight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ветеранов спорта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602EFC" w:rsidP="0084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</w:tr>
      <w:tr w:rsidR="00557252" w:rsidRPr="00557252" w:rsidTr="00EA316B">
        <w:trPr>
          <w:trHeight w:val="9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Международному дню 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3A2216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празднику Весны и Труда с участием молодежи с ограниченными возможностями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6230,0</w:t>
            </w:r>
          </w:p>
        </w:tc>
      </w:tr>
    </w:tbl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№1: Сметный расчет к пункту 1 программы «Организация и проведение мероприятий, посвященных 72-й годовщине полного освобождения Ленинграда от фашистской блокады»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№2: Сметный расчет к пункту 2 программы «Организация и проведение мероприятий, посвященных Международному дню освобождения узников фашистских лагерей»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lastRenderedPageBreak/>
        <w:t>Приложение №3: Сметный расчет к пункту 3 программы «Организация и проведение праздничных мероприятий, посвященных 71-й годовщине Победы советского народа в ВОВ»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№4: Сметный расчет к пункту 4 программы «Участие в организации и проведении акции «Бессмертный полк», посвященной, 71-й годовщине Победы советского народа в ВОВ»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№5: Сметный расчет к пункту 5 программы «Изготовление подарочно-сувенирной продукции с логотипом МО г. Петергоф»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№6: Сметный расчет к пункту 6 программы «Организация и проведение мероприятий, посвященных Дню города Петергофа» - в 1-м экз. на 4-х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№7: Сметный расчет к пункту 7 программы «Организация и проведение концерта духовной музыки, посвященного Дню города Петергофа»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№8: Сметный расчет к пункту 8 программы «Организация и проведение поэтического фестиваля, посвященного Дню города Петергофа» - в 1-м экз. на 2-х листах;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№9: Сметный расчет к пункту 9 программы «Организация и проведение конно - спортивного праздника, посвященного Дню города Петергофа»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Приложение №10: Сметный расчет к пункту 10 программы «Изготовление подарочно-сувенирной продукции - краеведческой книги «Петергоф в иллюстрациях» для вручения  </w:t>
      </w:r>
      <w:r w:rsidR="00043ABD">
        <w:rPr>
          <w:rFonts w:ascii="Times New Roman" w:hAnsi="Times New Roman" w:cs="Times New Roman"/>
          <w:sz w:val="24"/>
          <w:szCs w:val="24"/>
        </w:rPr>
        <w:t>жителям</w:t>
      </w:r>
      <w:r w:rsidRPr="00557252">
        <w:rPr>
          <w:rFonts w:ascii="Times New Roman" w:hAnsi="Times New Roman" w:cs="Times New Roman"/>
          <w:sz w:val="24"/>
          <w:szCs w:val="24"/>
        </w:rPr>
        <w:t>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№11: Сметный расчет к пункту 11 программы «Организация и проведение праздничного вечера для ветеранов Петродворцового часового завода, посвященного Дню машиностроителя»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№12: Сметный расчет к пункту 12 программы «Организация и проведение праздника ветеранов спорта» - в 1-м экз. на 1-м листе;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№13: Сметный расчет к пункту 13 программы «Организация и проведение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мероприятий, посвященных Международному дню инвалидов» - в 1-м экз. на 3-х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№14: Сметный расчет к пункту 14 программы «Организация и проведение мероприятия, посвященного празднику Весны и Труда с участием молодежи с ограниченными возможностями» - в 1-м экз. на 1-м листе.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Default="00557252" w:rsidP="00557252">
      <w:pPr>
        <w:jc w:val="right"/>
      </w:pPr>
    </w:p>
    <w:p w:rsidR="00557252" w:rsidRDefault="00557252" w:rsidP="00557252">
      <w:pPr>
        <w:jc w:val="right"/>
      </w:pPr>
    </w:p>
    <w:p w:rsidR="00557252" w:rsidRDefault="00557252" w:rsidP="00557252">
      <w:pPr>
        <w:jc w:val="right"/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30E09" w:rsidRDefault="00130E09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D07A8" w:rsidRDefault="003D07A8" w:rsidP="0055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F2" w:rsidRPr="006401F2" w:rsidRDefault="006401F2" w:rsidP="006401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01F2">
        <w:rPr>
          <w:rFonts w:ascii="Times New Roman" w:hAnsi="Times New Roman" w:cs="Times New Roman"/>
          <w:sz w:val="24"/>
          <w:szCs w:val="24"/>
        </w:rPr>
        <w:t>Приложение 6 к целевой программе</w:t>
      </w:r>
    </w:p>
    <w:p w:rsidR="006401F2" w:rsidRPr="006401F2" w:rsidRDefault="006401F2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1F2" w:rsidRPr="006401F2" w:rsidRDefault="006401F2" w:rsidP="0064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F2">
        <w:rPr>
          <w:rFonts w:ascii="Times New Roman" w:hAnsi="Times New Roman" w:cs="Times New Roman"/>
          <w:b/>
          <w:sz w:val="24"/>
          <w:szCs w:val="24"/>
        </w:rPr>
        <w:t xml:space="preserve">Сметный расчет к пункту 6 программы </w:t>
      </w:r>
    </w:p>
    <w:p w:rsidR="006401F2" w:rsidRPr="006401F2" w:rsidRDefault="006401F2" w:rsidP="0064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F2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мероприятий,</w:t>
      </w:r>
    </w:p>
    <w:p w:rsidR="006401F2" w:rsidRDefault="006401F2" w:rsidP="0064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1F2">
        <w:rPr>
          <w:rFonts w:ascii="Times New Roman" w:hAnsi="Times New Roman" w:cs="Times New Roman"/>
          <w:b/>
          <w:sz w:val="24"/>
          <w:szCs w:val="24"/>
        </w:rPr>
        <w:t>посвященных Дню города Петергофа»</w:t>
      </w:r>
      <w:r w:rsidRPr="006401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78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1009"/>
        <w:gridCol w:w="6096"/>
        <w:gridCol w:w="1701"/>
        <w:gridCol w:w="1672"/>
      </w:tblGrid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Сумма (руб.)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в т.ч. НДС 18%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Расходы на т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ехническое 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мероприятия: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предоставление, монтаж и демонтаж главной сценической площадки размером 8м х 6м х 1,2 м, состоящей из соединяемых между собой модулей, из плоских алюминиевых ферм  и пола из влагостойких многослойных деревянных панелей со специальным анти скользящим покрытием в рамах из  алюминиевого профиля. Сценическая площадка должна быть оборудована ступенями и двумя техническими конструкциями для установки портальной системы. Сцена устанавливается внутри подъемной конструкции из алюминиевых ферм с четырьмя подъемниками на лебедках и  крышей из алюминиевых конструкций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и двумя боковыми рамками размером 2м х 7м для сеточных баннеров которые закрывают технические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которых стоят главные портальные системы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Размер граунда должен быть 9м х 7м х 7м</w:t>
            </w:r>
          </w:p>
          <w:p w:rsidR="003324BE" w:rsidRPr="00DF4E79" w:rsidRDefault="003324BE" w:rsidP="003324BE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ичие технической зоны  - шатра 6 х 4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  высота стенки – 2, 5 м, в коньке – 4 м  с внутренним подиумом  2, 44 м х 2, 44 м  высотой 0, 8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х 100 000,00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предоставление комплектов звукового оборудования:</w:t>
            </w:r>
          </w:p>
          <w:p w:rsidR="003324BE" w:rsidRPr="00DF4E79" w:rsidRDefault="003324BE" w:rsidP="003324B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- для главной сценической площадки</w:t>
            </w:r>
          </w:p>
          <w:p w:rsidR="003324BE" w:rsidRPr="00DF4E79" w:rsidRDefault="003324BE" w:rsidP="003324B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акустические колонки суммарной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мощностью 25 кВт: мониторы  - 9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шт., 48 -  канальный микшерный пульт – 1 шт., графический</w:t>
            </w:r>
            <w:r w:rsidR="00867D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1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эквалайзер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 шт., профессиональный С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проигрыватель - 1 шт., профессиональный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плеер - 2 шт., радиомикрофоны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- 8 шт., микрофонная стойка - 8 шт., комплект оборудования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ударная установка</w:t>
            </w:r>
            <w:r w:rsidR="00A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сборе</w:t>
            </w:r>
            <w:r w:rsidRPr="00CC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2D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гитарный стек/</w:t>
            </w:r>
            <w:proofErr w:type="spellStart"/>
            <w:r w:rsidRPr="00CC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комбик</w:t>
            </w:r>
            <w:proofErr w:type="spellEnd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CC2D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басовый стек/</w:t>
            </w:r>
            <w:proofErr w:type="spellStart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комбик</w:t>
            </w:r>
            <w:proofErr w:type="spellEnd"/>
            <w:r w:rsidRPr="00CC2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комплект микрофонов для ударной установки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включая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монтаж и демонтаж звукового оборудования;</w:t>
            </w:r>
          </w:p>
          <w:p w:rsidR="00A51811" w:rsidRDefault="003324BE" w:rsidP="00A5181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для малой </w:t>
            </w:r>
            <w:r w:rsidR="00A51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детской</w:t>
            </w:r>
            <w:r w:rsidR="00A51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площадки  </w:t>
            </w:r>
          </w:p>
          <w:p w:rsidR="003324BE" w:rsidRPr="00DF4E79" w:rsidRDefault="003324BE" w:rsidP="00A5181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акустические колонки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мощностью 3 кВт:, 16 канальный цифровой микшерный пульт–1 шт., профессиональный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проигрыватель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ноутбук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- 1 шт., радиомикрофоны - 2 шт., включая монтаж и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демонтаж звукового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1усл. х 190 000,00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предоставление высококачественного комплекта светового оборудования: всепогодные приборы заливного света на светодиодах –24 шт., приборы полного вращения– 10 шт., приборы ударного света –8 </w:t>
            </w:r>
            <w:proofErr w:type="spell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.,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стробоскоп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., генератор дыма 2 ш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т.,</w:t>
            </w:r>
            <w:r w:rsidRPr="00DF4E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пульт световой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1шт.,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включая монтаж и демонтаж светового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х 105 500,00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105 500,00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предоставление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низко шумящих генераторов автономного энергоснабжения:</w:t>
            </w:r>
          </w:p>
          <w:p w:rsidR="003324BE" w:rsidRPr="00DF4E79" w:rsidRDefault="003324BE" w:rsidP="003324BE">
            <w:pPr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 мощностью 100 кВт; кабель канал –10 шт. (главная площадка)</w:t>
            </w:r>
          </w:p>
          <w:p w:rsidR="003324BE" w:rsidRPr="00DF4E79" w:rsidRDefault="003324BE" w:rsidP="003324BE">
            <w:pPr>
              <w:ind w:right="4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мощностью 5 кВт (малая детская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1усл. х </w:t>
            </w:r>
          </w:p>
          <w:p w:rsidR="003324BE" w:rsidRPr="00DF4E79" w:rsidRDefault="003324BE" w:rsidP="0085022B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50 000,00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50 000,00</w:t>
            </w:r>
          </w:p>
        </w:tc>
      </w:tr>
      <w:tr w:rsidR="003324BE" w:rsidRPr="00DF4E79" w:rsidTr="003324BE">
        <w:trPr>
          <w:trHeight w:val="27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5667CA" w:rsidRDefault="003324BE" w:rsidP="003324BE">
            <w:pPr>
              <w:ind w:right="4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предоставление видеооборудования: светодиодного экрана шаг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 мм, размер 4м х 3м, коммуникационного комплекта, </w:t>
            </w:r>
            <w:proofErr w:type="spellStart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видеопультовая</w:t>
            </w:r>
            <w:proofErr w:type="spellEnd"/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камера со штативом 2 шт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Экран должен быть установлен на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подъемной конструкции из алюминиевых ферм с двумя под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ъемниками на лебедках, включая 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монтаж и демонтаж видеооборудования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1усл. х 155 000,00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155 000,00</w:t>
            </w:r>
          </w:p>
        </w:tc>
      </w:tr>
      <w:tr w:rsidR="003324BE" w:rsidRPr="00DF4E79" w:rsidTr="003324BE">
        <w:trPr>
          <w:trHeight w:val="175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декорационное оформлени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 главной сценической площадки сетчатыми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банерами</w:t>
            </w:r>
            <w:proofErr w:type="spellEnd"/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крышу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боковые стороны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сцены. Цветовая палитра должна соответствовать общей концепции мероприятия.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Предоставление пушек бумфетти на главную сцену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усл. х 25 000,00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25 000,00</w:t>
            </w:r>
          </w:p>
        </w:tc>
      </w:tr>
      <w:tr w:rsidR="003324BE" w:rsidRPr="00DF4E79" w:rsidTr="003324BE">
        <w:trPr>
          <w:trHeight w:val="60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охрану общественного порядка во время проведения мероприятия, в том числе сцены с момента установки до момента демонтажа  (не менее 6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25000,00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декорационное оформление праздничных интерактивных зон и мини аттракционов (фонтаны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оздушных шаров  - 10 фонтанов п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 12 шаров в каждом). Цветовая палитра должна соответствовать общей концепции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10000,00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оформление праздничной колонны воздушными шарами, наполненными гелием в цветовой гамме, соответствующей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официальным символам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 г. Петергоф:</w:t>
            </w: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- 3 шара диаметром 1 м красного, синего и желтого цвета;</w:t>
            </w: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- 300 шаров диаметром 36 см (100 красных, 100 синих, 100 желтых шаров)</w:t>
            </w:r>
          </w:p>
          <w:p w:rsidR="003324BE" w:rsidRPr="00DF4E79" w:rsidRDefault="003324BE" w:rsidP="003324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85022B">
            <w:pPr>
              <w:ind w:right="4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 шар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 8 000,00 300 шаров х 30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33 000,00</w:t>
            </w: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24 000,00</w:t>
            </w: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уборку территории после проведения мероприятия, установку контейнеров для сбора мусора (7 штук объемом по 0,75 м3 каждый), 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х 45 000,00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45 000,0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установку шатров для переодевания артистов (шатер с тентовыми стенами 25 кв.м, шатер с тентовыми стенами 100 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48 000,00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установку уличных туалетов (7 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7 шт.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3 500,00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24 500,00</w:t>
            </w:r>
          </w:p>
        </w:tc>
      </w:tr>
      <w:tr w:rsidR="003324BE" w:rsidRPr="00DF4E79" w:rsidTr="003324BE">
        <w:trPr>
          <w:trHeight w:val="56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организацию пиротехнической программы (фейерверка) (в соответствии с техническим заданием)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усл. х 120 000,00</w:t>
            </w: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120 000,00</w:t>
            </w:r>
          </w:p>
        </w:tc>
      </w:tr>
      <w:tr w:rsidR="003324BE" w:rsidRPr="00DF4E79" w:rsidTr="003324BE"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техническое обеспечение                                                                               931 000,00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Расходы на транспортное 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rPr>
          <w:trHeight w:val="67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на: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организацию доставки артистов и костюмного реквизита по маршруту Санкт-Петербург – Петергоф – Санкт-Петербург: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микроавтобус 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-легковой автомобиль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-предоставление ретро-автомобиля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 15.00ч. до 15.45ч.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10 часов (в том числе 1 час подача) х 750,00 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 часа (в том числе 1 час подача) х 1000,00 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5022B" w:rsidRPr="00DF4E79" w:rsidRDefault="0085022B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х 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40 500,00</w:t>
            </w: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7 500,00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3000,00</w:t>
            </w:r>
          </w:p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организацию доставки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сценической площадки, звукового,  светового  и видео оборудования,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генераторов автономного энергоснабжения,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светодиодного экрана,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оборудования для создания спецэффектов, шатров для переодевания артистов: 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 грузовая машина,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 грузового кузова: металлический фургон, грузоподъемность 7 -15 тонн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85022B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часов (в том числе 1 час подача)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 3000,00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организацию доставки ограждений на Дворцовую площадь ГМЗ «Петергоф» от РУВД Петродворцового района и обратно  (11.00 и 23.30)</w:t>
            </w:r>
          </w:p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грузовая машина тип грузового кузова: газель тент, грузоподъёмность 1,3 - 1,5 тонны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часа (в том числе 1 час подача)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 1500,00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3000,00</w:t>
            </w:r>
          </w:p>
        </w:tc>
      </w:tr>
      <w:tr w:rsidR="003324BE" w:rsidRPr="00DF4E79" w:rsidTr="003324BE">
        <w:tc>
          <w:tcPr>
            <w:tcW w:w="8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транспортное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61500,00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Расходы на и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нформационное 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мероприятия: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Изготовление и распространение афиш, фА1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40 шт. х 50,00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Изготовление и распрост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ранение афиш, фА3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tabs>
                <w:tab w:val="left" w:pos="1872"/>
              </w:tabs>
              <w:ind w:right="1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300 шт.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25,00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7 500,00</w:t>
            </w:r>
          </w:p>
        </w:tc>
      </w:tr>
      <w:tr w:rsidR="00FF728C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8C" w:rsidRPr="00DF4E79" w:rsidRDefault="00FF728C" w:rsidP="00FF728C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8C" w:rsidRPr="00DF4E79" w:rsidRDefault="00FF728C" w:rsidP="00FF72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участия в карнавале 250 жителей МО г. Петергоф, 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активной агитационной компании по привлечению участников карнавального шествия, распространение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заявок на участие по организациям</w:t>
            </w:r>
            <w:r w:rsidRPr="00DF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организацию сбора заявок и систематизацию полученной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8C" w:rsidRPr="00DF4E79" w:rsidRDefault="00FF728C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10 000,00.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8C" w:rsidRDefault="00FF728C" w:rsidP="00FF728C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F728C" w:rsidRPr="00DF4E79" w:rsidRDefault="00FF728C" w:rsidP="00FF728C">
            <w:pPr>
              <w:ind w:left="-25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000,00</w:t>
            </w:r>
          </w:p>
        </w:tc>
      </w:tr>
      <w:tr w:rsidR="003324BE" w:rsidRPr="00DF4E79" w:rsidTr="003324BE">
        <w:tc>
          <w:tcPr>
            <w:tcW w:w="8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информационное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FF728C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3324BE"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9 500,00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Расходы на творческое 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мероприятия: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rPr>
          <w:trHeight w:val="60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обеспечение работы артистов и коллективов, занятых в карнавальном шествии.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усл. х 250 000,00.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250 000 ,00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A51811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артистов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аниматоров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занятых в программе на детской площадке и в работе праздничных интерактивных зон и мини аттракционов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а также на предоставлени</w:t>
            </w:r>
            <w:r w:rsidR="00A518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миниатракционов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х 255 000,00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255 000,00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  ведущего на главной сценической площадке (на протяжении всего мероприятия)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чел. х 20 000,00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обеспечение работы артистов и коллективов, занятых в концертной программе на главной сценической площадке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х 512 000,00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512 000,00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FF728C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  <w:r w:rsidR="00FF72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подготовку видеоматериалов, запись фонограмм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усл. х 10 000,00</w:t>
            </w:r>
          </w:p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FF728C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="00FF72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A51811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</w:t>
            </w:r>
            <w:r w:rsidR="00A51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праздника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звезд эстрады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усл. х 68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68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000,00</w:t>
            </w:r>
          </w:p>
        </w:tc>
      </w:tr>
      <w:tr w:rsidR="003324BE" w:rsidRPr="00DF4E79" w:rsidTr="003324BE">
        <w:tc>
          <w:tcPr>
            <w:tcW w:w="8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творческое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FF728C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  <w:r w:rsidR="00FF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7 000,00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Расходы на работу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технической и административно-постановочной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AF2FC6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snapToGrid w:val="0"/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режиссера, имеющего профессиональное образование, </w:t>
            </w:r>
            <w:r w:rsidR="00A51811"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опыт работы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организации и проведению массовых гуляний и иных зрелищных мероприятий – 1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чел. х. 20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 000,00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видеооператора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Default="003324BE" w:rsidP="008502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чел. х 5 000,00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обеспечение работы административной группы – 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 чел.  х  8 000,00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16 000,00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Расходы на обеспечение работы </w:t>
            </w:r>
            <w:r w:rsidR="00A51811"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звукорежиссеров -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 чел. х 5 000,00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обеспечение работы осветителя главной сценической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ind w:right="4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чел. х 5000,00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5 000,00</w:t>
            </w:r>
          </w:p>
        </w:tc>
      </w:tr>
      <w:tr w:rsidR="003324BE" w:rsidRPr="00DF4E79" w:rsidTr="003324B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A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 обеспечение работы </w:t>
            </w:r>
            <w:r w:rsidRPr="00DF4E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медицинского работника с полным набором медикаментов для оказания первой медицинской помощи на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время проведения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8502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 усл. х 5 000,00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5 000,00</w:t>
            </w:r>
          </w:p>
        </w:tc>
      </w:tr>
      <w:tr w:rsidR="003324BE" w:rsidRPr="00DF4E79" w:rsidTr="003324BE">
        <w:tc>
          <w:tcPr>
            <w:tcW w:w="8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 работа технической и административно-постановочной групп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61 000,00</w:t>
            </w:r>
          </w:p>
        </w:tc>
      </w:tr>
      <w:tr w:rsidR="003324BE" w:rsidRPr="00DF4E79" w:rsidTr="003324BE"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BE" w:rsidRPr="00DF4E79" w:rsidRDefault="003324BE" w:rsidP="003324BE">
            <w:pPr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                                                                                                                        2 800 000,00</w:t>
            </w:r>
          </w:p>
        </w:tc>
      </w:tr>
      <w:tr w:rsidR="003A2216" w:rsidRPr="00DF4E79" w:rsidTr="003324BE"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16" w:rsidRPr="00DF4E79" w:rsidRDefault="003A2216" w:rsidP="003A2216">
            <w:pPr>
              <w:ind w:right="4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Коэффициент снижения                                                                                         0,96428571428</w:t>
            </w:r>
          </w:p>
        </w:tc>
      </w:tr>
      <w:tr w:rsidR="003A2216" w:rsidRPr="00DF4E79" w:rsidTr="003324BE"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16" w:rsidRDefault="003A2216" w:rsidP="003A2216">
            <w:pPr>
              <w:ind w:right="4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 учетом коэффициента снижения                                                                        2 700 000,00</w:t>
            </w:r>
          </w:p>
        </w:tc>
      </w:tr>
    </w:tbl>
    <w:p w:rsidR="003324BE" w:rsidRDefault="003324BE" w:rsidP="0064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D9E" w:rsidRPr="006401F2" w:rsidRDefault="006E0D9E" w:rsidP="0064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D9E" w:rsidRDefault="006E0D9E" w:rsidP="0064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F2" w:rsidRPr="006401F2" w:rsidRDefault="006401F2" w:rsidP="0064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1F2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6401F2" w:rsidRPr="006401F2" w:rsidRDefault="006401F2" w:rsidP="0064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1F2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6401F2" w:rsidRPr="006401F2" w:rsidRDefault="006401F2" w:rsidP="006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F2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 Н.И. Зимакова</w:t>
      </w:r>
    </w:p>
    <w:p w:rsidR="00002F29" w:rsidRDefault="00002F29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098E">
        <w:rPr>
          <w:rFonts w:ascii="Times New Roman" w:hAnsi="Times New Roman" w:cs="Times New Roman"/>
          <w:sz w:val="24"/>
          <w:szCs w:val="24"/>
        </w:rPr>
        <w:t xml:space="preserve">Приложение 8 к </w:t>
      </w:r>
      <w:r w:rsidR="00054918" w:rsidRPr="00F7098E">
        <w:rPr>
          <w:rFonts w:ascii="Times New Roman" w:hAnsi="Times New Roman" w:cs="Times New Roman"/>
          <w:sz w:val="24"/>
          <w:szCs w:val="24"/>
        </w:rPr>
        <w:t>целевой программе</w:t>
      </w: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98E">
        <w:rPr>
          <w:rFonts w:ascii="Times New Roman" w:hAnsi="Times New Roman" w:cs="Times New Roman"/>
          <w:b/>
          <w:sz w:val="24"/>
          <w:szCs w:val="24"/>
        </w:rPr>
        <w:t>Сметный расчет к пункту 8 программы</w:t>
      </w:r>
    </w:p>
    <w:p w:rsidR="00F7098E" w:rsidRPr="00F7098E" w:rsidRDefault="00F7098E" w:rsidP="00F7098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098E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поэтического фестиваля, </w:t>
      </w:r>
    </w:p>
    <w:p w:rsidR="00F7098E" w:rsidRDefault="00F7098E" w:rsidP="00F7098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8E">
        <w:rPr>
          <w:rFonts w:ascii="Times New Roman" w:hAnsi="Times New Roman" w:cs="Times New Roman"/>
          <w:b/>
          <w:sz w:val="24"/>
          <w:szCs w:val="24"/>
        </w:rPr>
        <w:t>посвященного Дню города Петергофа»</w:t>
      </w:r>
    </w:p>
    <w:tbl>
      <w:tblPr>
        <w:tblW w:w="1026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0"/>
        <w:gridCol w:w="5697"/>
        <w:gridCol w:w="1106"/>
        <w:gridCol w:w="1418"/>
        <w:gridCol w:w="1508"/>
      </w:tblGrid>
      <w:tr w:rsidR="0085022B" w:rsidRPr="00E45BBB" w:rsidTr="00452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keepNext/>
              <w:widowControl w:val="0"/>
              <w:shd w:val="clear" w:color="auto" w:fill="FFFFFF"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за ед. 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Общая стоимость,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5022B" w:rsidRPr="00E45BBB" w:rsidTr="00452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Расходы на:</w:t>
            </w:r>
          </w:p>
          <w:p w:rsidR="0085022B" w:rsidRPr="00E45BBB" w:rsidRDefault="0085022B" w:rsidP="004520C2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- разработку программы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открытия 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фестиваля с поминутной разбивкой, сценария торжественного закрытия фестиваля с поминутной разбивкой (программа и сценарий согласовываются с Заказчиком)  </w:t>
            </w:r>
          </w:p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- организацию работы профессионального ведущего во время </w:t>
            </w:r>
            <w:r>
              <w:rPr>
                <w:rFonts w:ascii="Times New Roman" w:hAnsi="Times New Roman"/>
                <w:sz w:val="24"/>
                <w:szCs w:val="24"/>
              </w:rPr>
              <w:t>открытия фестиваля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и торжественного закрытия фестиваля </w:t>
            </w:r>
          </w:p>
          <w:p w:rsidR="0085022B" w:rsidRPr="009A090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- выступление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барда, 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>автора- исполнителя не менее 30 мин.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ind w:left="95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/>
                <w:bCs/>
                <w:sz w:val="24"/>
                <w:szCs w:val="24"/>
              </w:rPr>
              <w:t>25 000,00</w:t>
            </w:r>
          </w:p>
        </w:tc>
      </w:tr>
      <w:tr w:rsidR="0085022B" w:rsidRPr="00E45BBB" w:rsidTr="00452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Расходы на выступление ансамбля духовых инструментов в ходе проведения торжественного закрытия Фестиваля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15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 xml:space="preserve">1 усл.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7 500,00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/>
                <w:bCs/>
                <w:sz w:val="24"/>
                <w:szCs w:val="24"/>
              </w:rPr>
              <w:t>7 500,00</w:t>
            </w:r>
          </w:p>
        </w:tc>
      </w:tr>
      <w:tr w:rsidR="0085022B" w:rsidRPr="00E45BBB" w:rsidTr="00452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Расходы на разработку дизайна, изготовление и распространение/вручение полноцветной полиграфической продукции:</w:t>
            </w:r>
          </w:p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- разработка дизайна </w:t>
            </w:r>
          </w:p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-  афиши формат А3, полноцвет, печать односторонняя, плотность бумаги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200 гр./м </w:t>
            </w:r>
          </w:p>
          <w:p w:rsidR="0085022B" w:rsidRPr="00095D6C" w:rsidRDefault="0085022B" w:rsidP="00452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-  дипломы формат А4, полноцвет, печать односторонняя, плотность бумаги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>300 гр./м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 усл.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 xml:space="preserve">50 шт. 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50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 xml:space="preserve"> 1 000,00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 xml:space="preserve">40,00 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1 000,00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4 000,00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22B" w:rsidRPr="00E45BBB" w:rsidTr="004520C2">
        <w:trPr>
          <w:trHeight w:val="8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Расходы на предоставление и вручение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победителям и лауреатам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фестиваля букетов цветов (в составе букета: не менее 3 цветов (</w:t>
            </w:r>
            <w:r>
              <w:rPr>
                <w:rFonts w:ascii="Times New Roman" w:hAnsi="Times New Roman"/>
                <w:sz w:val="24"/>
                <w:szCs w:val="24"/>
              </w:rPr>
              <w:t>хризантемы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и т.п.), упаковка - флористическая сетка или флизелин, цветная лента)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350,00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85022B" w:rsidRPr="00E45BBB" w:rsidTr="004520C2">
        <w:trPr>
          <w:trHeight w:val="1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Расходы на техническое обеспечение мероприятия:</w:t>
            </w:r>
          </w:p>
          <w:p w:rsidR="0085022B" w:rsidRPr="001B321C" w:rsidRDefault="0085022B" w:rsidP="004520C2">
            <w:pPr>
              <w:pStyle w:val="1"/>
              <w:ind w:left="0"/>
              <w:jc w:val="both"/>
            </w:pPr>
            <w:r w:rsidRPr="00E45BBB">
              <w:rPr>
                <w:rFonts w:eastAsia="Calibri"/>
              </w:rPr>
              <w:t xml:space="preserve"> - предоставление звукового оборудования  для проведения торжественного закрытия фестиваля  на уличной площадке </w:t>
            </w:r>
            <w:r w:rsidRPr="000E1354">
              <w:t xml:space="preserve">(акустическая система </w:t>
            </w:r>
            <w:r>
              <w:t xml:space="preserve">(колонки) </w:t>
            </w:r>
            <w:proofErr w:type="spellStart"/>
            <w:r>
              <w:rPr>
                <w:lang w:val="en-US"/>
              </w:rPr>
              <w:t>Soundking</w:t>
            </w:r>
            <w:proofErr w:type="spellEnd"/>
            <w:r>
              <w:t xml:space="preserve"> мощностью не менее 1,5</w:t>
            </w:r>
            <w:r w:rsidRPr="000E1354">
              <w:t xml:space="preserve"> к Вт или эквивалент – не менее </w:t>
            </w:r>
            <w:r>
              <w:t>2</w:t>
            </w:r>
            <w:r w:rsidRPr="000E1354">
              <w:t xml:space="preserve"> </w:t>
            </w:r>
            <w:r>
              <w:t>колонок</w:t>
            </w:r>
            <w:r w:rsidRPr="000E1354">
              <w:t xml:space="preserve">, микшерный пульт цифровой  </w:t>
            </w:r>
            <w:r>
              <w:rPr>
                <w:lang w:val="en-US"/>
              </w:rPr>
              <w:t>Yamaha</w:t>
            </w:r>
            <w:r w:rsidRPr="00E35E78">
              <w:t xml:space="preserve"> </w:t>
            </w:r>
            <w:r>
              <w:rPr>
                <w:lang w:val="en-US"/>
              </w:rPr>
              <w:t>USB</w:t>
            </w:r>
            <w:r w:rsidRPr="00E35E78">
              <w:t xml:space="preserve"> </w:t>
            </w:r>
            <w:proofErr w:type="spellStart"/>
            <w:r>
              <w:rPr>
                <w:lang w:val="en-US"/>
              </w:rPr>
              <w:t>mixi</w:t>
            </w:r>
            <w:proofErr w:type="spellEnd"/>
            <w:r w:rsidRPr="00E35E78">
              <w:t xml:space="preserve"> </w:t>
            </w:r>
            <w:r>
              <w:rPr>
                <w:lang w:val="en-US"/>
              </w:rPr>
              <w:t>N</w:t>
            </w:r>
            <w:r w:rsidRPr="00E35E78">
              <w:t xml:space="preserve">6 </w:t>
            </w:r>
            <w:r>
              <w:rPr>
                <w:lang w:val="en-US"/>
              </w:rPr>
              <w:t>studio</w:t>
            </w:r>
            <w:r w:rsidRPr="00E35E78">
              <w:t xml:space="preserve"> 12 </w:t>
            </w:r>
            <w:r>
              <w:rPr>
                <w:lang w:val="en-US"/>
              </w:rPr>
              <w:t>cx</w:t>
            </w:r>
            <w:r w:rsidRPr="000E1354">
              <w:t xml:space="preserve"> или эквивалент –  не менее 1 шт., радиомикрофоны </w:t>
            </w:r>
            <w:proofErr w:type="spellStart"/>
            <w:r w:rsidRPr="000E1354">
              <w:rPr>
                <w:lang w:val="en-US"/>
              </w:rPr>
              <w:t>SennheiserEW</w:t>
            </w:r>
            <w:proofErr w:type="spellEnd"/>
            <w:r w:rsidRPr="000E1354">
              <w:t xml:space="preserve">100 или эквивалент – не </w:t>
            </w:r>
            <w:r>
              <w:t>менее 3 шт., шнуровой микрофон  на стойке</w:t>
            </w:r>
            <w:r w:rsidRPr="000E1354">
              <w:t xml:space="preserve"> – не менее 1 шт., </w:t>
            </w:r>
            <w:r>
              <w:t xml:space="preserve">ноутбук  для проигрывания музыкальных файлов любых форматов - </w:t>
            </w:r>
            <w:r>
              <w:rPr>
                <w:lang w:val="en-US"/>
              </w:rPr>
              <w:t>Acer</w:t>
            </w:r>
            <w:r w:rsidRPr="00E35E78">
              <w:t xml:space="preserve"> </w:t>
            </w:r>
            <w:proofErr w:type="spellStart"/>
            <w:r>
              <w:rPr>
                <w:lang w:val="en-US"/>
              </w:rPr>
              <w:t>Extensa</w:t>
            </w:r>
            <w:proofErr w:type="spellEnd"/>
            <w:r w:rsidRPr="00E35E78">
              <w:t xml:space="preserve"> 5620</w:t>
            </w:r>
            <w:r>
              <w:t xml:space="preserve"> или эквивалент,</w:t>
            </w:r>
            <w:r w:rsidRPr="000E1354">
              <w:t xml:space="preserve"> генератор электричества мощностью не менее 6 кВт – не менее 1 шт.),</w:t>
            </w:r>
            <w:r>
              <w:t xml:space="preserve"> включая работу звукорежиссера, доставку, монтаж и демонтаж оборудования</w:t>
            </w:r>
            <w:r w:rsidRPr="000E1354">
              <w:t>;</w:t>
            </w:r>
          </w:p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- предоставление сценического подиума </w:t>
            </w:r>
          </w:p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3м х 4м х 1м с приставными ступенями для проведения торжественного закрытия фестиваля на уличной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доставку, монтаж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демонтаж;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- предоставление стульев пластиковых для проведения торжественного закрытия фестиваля на уличной площадке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>100 шт.</w:t>
            </w:r>
            <w:r>
              <w:rPr>
                <w:rFonts w:ascii="Times New Roman" w:hAnsi="Times New Roman"/>
                <w:sz w:val="24"/>
                <w:szCs w:val="24"/>
              </w:rPr>
              <w:t>, включая доставку, монтаж и демонтаж;</w:t>
            </w:r>
          </w:p>
          <w:p w:rsidR="0085022B" w:rsidRPr="00E45BBB" w:rsidRDefault="0085022B" w:rsidP="002C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801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шатра – тента размером 4м х4м, включая доставку, монтаж и демонтаж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E1354">
              <w:t xml:space="preserve">   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 xml:space="preserve">1 усл. 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 xml:space="preserve">1 усл. 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100 шт.</w:t>
            </w: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15 000,00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11 500,0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46 </w:t>
            </w:r>
            <w:r w:rsidRPr="00E45BBB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15 000,00</w:t>
            </w: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11 500,0</w:t>
            </w:r>
          </w:p>
        </w:tc>
      </w:tr>
      <w:tr w:rsidR="0085022B" w:rsidRPr="00E45BBB" w:rsidTr="004520C2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2C3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>Расходы на организацию доставки артистов, музыкальных инструментов для участия в проведении торжественного закрытия фестиваля по маршруту Санкт-Петербург – Петергоф – Санкт-Петербург (1 микроавтобу</w:t>
            </w:r>
            <w:r w:rsidR="002C3801">
              <w:rPr>
                <w:rFonts w:ascii="Times New Roman" w:hAnsi="Times New Roman"/>
                <w:sz w:val="24"/>
                <w:szCs w:val="24"/>
              </w:rPr>
              <w:t>с х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 xml:space="preserve"> 7 часов (в том числе 1 час подача))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sz w:val="24"/>
                <w:szCs w:val="24"/>
              </w:rPr>
              <w:t xml:space="preserve">1 м/а х 7 часов </w:t>
            </w:r>
            <w:r w:rsidR="002C3801">
              <w:rPr>
                <w:rFonts w:ascii="Times New Roman" w:hAnsi="Times New Roman"/>
                <w:sz w:val="24"/>
                <w:szCs w:val="24"/>
              </w:rPr>
              <w:t>(</w:t>
            </w:r>
            <w:r w:rsidRPr="00E45BBB">
              <w:rPr>
                <w:rFonts w:ascii="Times New Roman" w:hAnsi="Times New Roman"/>
                <w:sz w:val="24"/>
                <w:szCs w:val="24"/>
              </w:rPr>
              <w:t>в т.ч.1 час подача</w:t>
            </w:r>
            <w:r w:rsidR="002C38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Cs/>
                <w:sz w:val="24"/>
                <w:szCs w:val="24"/>
              </w:rPr>
              <w:t>1 000,00 руб./час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/>
                <w:bCs/>
                <w:sz w:val="24"/>
                <w:szCs w:val="24"/>
              </w:rPr>
              <w:t>7 000,00</w:t>
            </w:r>
          </w:p>
        </w:tc>
      </w:tr>
      <w:tr w:rsidR="0085022B" w:rsidRPr="00E45BBB" w:rsidTr="004520C2">
        <w:trPr>
          <w:trHeight w:val="3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E45BBB" w:rsidRDefault="0085022B" w:rsidP="0045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BB">
              <w:rPr>
                <w:rFonts w:ascii="Times New Roman" w:hAnsi="Times New Roman"/>
                <w:b/>
                <w:bCs/>
                <w:sz w:val="24"/>
                <w:szCs w:val="24"/>
              </w:rPr>
              <w:t>100 000,00</w:t>
            </w:r>
          </w:p>
        </w:tc>
      </w:tr>
    </w:tbl>
    <w:p w:rsidR="0085022B" w:rsidRDefault="0085022B" w:rsidP="00F7098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22B" w:rsidRPr="00F7098E" w:rsidRDefault="0085022B" w:rsidP="00F7098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Pr="00F7098E" w:rsidRDefault="00F7098E" w:rsidP="00F7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8E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F7098E" w:rsidRPr="00F7098E" w:rsidRDefault="00F7098E" w:rsidP="00F7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E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F7098E" w:rsidRPr="00F7098E" w:rsidRDefault="00F7098E" w:rsidP="00F7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E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 Н.И. Зимакова</w:t>
      </w:r>
    </w:p>
    <w:p w:rsidR="00F7098E" w:rsidRPr="00F7098E" w:rsidRDefault="00F7098E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98E" w:rsidRDefault="00F7098E" w:rsidP="00F7098E">
      <w:pPr>
        <w:jc w:val="right"/>
      </w:pPr>
    </w:p>
    <w:p w:rsidR="00F7098E" w:rsidRDefault="00F7098E" w:rsidP="00F7098E">
      <w:pPr>
        <w:jc w:val="right"/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ABD" w:rsidRDefault="00043ABD" w:rsidP="00043ABD">
      <w:pPr>
        <w:jc w:val="both"/>
        <w:rPr>
          <w:szCs w:val="24"/>
        </w:rPr>
      </w:pPr>
    </w:p>
    <w:p w:rsidR="00043ABD" w:rsidRPr="00602EFC" w:rsidRDefault="00043ABD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>Приложение 13 к целевой программе</w:t>
      </w:r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>Сметный расчет к пункту 13  программы</w:t>
      </w:r>
    </w:p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мероприятий, посвященных </w:t>
      </w:r>
    </w:p>
    <w:p w:rsid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>Международному дню инвалидов»</w:t>
      </w:r>
    </w:p>
    <w:tbl>
      <w:tblPr>
        <w:tblW w:w="1040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48"/>
        <w:gridCol w:w="5306"/>
        <w:gridCol w:w="1559"/>
        <w:gridCol w:w="1445"/>
        <w:gridCol w:w="1445"/>
      </w:tblGrid>
      <w:tr w:rsidR="0085022B" w:rsidRPr="00BA571A" w:rsidTr="004520C2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Стоимость за ед.,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5022B" w:rsidRPr="00BA571A" w:rsidTr="004520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мероприятия с участием жителей МО город Петергоф - инвалидов по зрению, а также жителей МО город Петергоф с нарушением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двигательного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аппарата,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Международному дню инвалидов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2B" w:rsidRPr="00BA571A" w:rsidRDefault="004514D2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торжественной части</w:t>
            </w:r>
            <w:r w:rsidR="004514D2">
              <w:rPr>
                <w:rFonts w:ascii="Times New Roman" w:hAnsi="Times New Roman" w:cs="Times New Roman"/>
                <w:sz w:val="24"/>
                <w:szCs w:val="24"/>
              </w:rPr>
              <w:t>, тематической викторины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и концертной программы</w:t>
            </w:r>
            <w:r w:rsidR="004514D2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ведущего и выступлений профессиональных артистов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подробного сценария проведения мероприятия с поминутной разбивкой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предоставление помещений ресторана «Авиатор»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=315 кв.м (концертная площадка на не менее 110 посадочных мест, сцена, гримерные комнаты для артистов, гардероб)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звуковой аппаратуры мощностью 1 кВт (2-х акустических колонок по 500 Вт, усилителя, микшерского пульта с встроенным ревербератором, 1-го микрофона на стойке и 1-го радио – микрофонов, С</w:t>
            </w:r>
            <w:r w:rsidRPr="00BA5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проигрывателя) в сопровождении работы звукооператора, доставка, монтаж и демонтаж звукового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 посуды: чайные чашки - 110 шт., блюдца - 110 шт., чайные ложки - 110 шт., салфетки  - 200 шт., тарелки  - 110 шт.;</w:t>
            </w:r>
            <w:proofErr w:type="gramEnd"/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драпировку столов; 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мероприятия (подача продуктов, разлив чая);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горячего напитка: чай черный, байховый с сахаром на 110 чел.;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пирог яблочно – черничный в расчете </w:t>
            </w:r>
          </w:p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120 гр. на 1 чел. -  на 110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доставки артистов, костюмного реквизита к месту проведения мероприятия по маршруту СПб-Петергоф-СПб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легковой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BB6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х 6 часов 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(в т. ч. 1 час подача)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подарочных наборов в подарочном пакете для вручения участникам мероприятия.  В составе каждого набора: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коробка шоколадных конфет (1 шт. не менее 250 гр. в коробке, чай цейлонский, черный, листовой 1 шт. не менее 100 гр.)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шт.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цветочной продукции активным участникам мероприятия: букетов цветов (в составе букета: хризантема –3 шт., прозрачная упаковка с цветной лентой)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20 букетов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85022B" w:rsidRPr="00BA571A" w:rsidTr="004520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175 000,00</w:t>
            </w:r>
          </w:p>
        </w:tc>
      </w:tr>
      <w:tr w:rsidR="0085022B" w:rsidRPr="00BA571A" w:rsidTr="004520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мероприятия с участием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жителей МО город Петергоф - членов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отделения общественной организации Всероссийского общества инвалидов Петродворцового района Санкт-Петербурга, посвященного Международному дню инвалидов 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4514D2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торжественной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тематической викторины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и концертной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ведущего и выступлений профессиональных артистов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подробного сценария проведения мероприятия с поминутной разбивкой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предоставление помещений ресторана «Авиатор» 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A571A">
              <w:rPr>
                <w:rFonts w:ascii="Times New Roman" w:hAnsi="Times New Roman" w:cs="Times New Roman"/>
                <w:bCs/>
                <w:sz w:val="24"/>
                <w:szCs w:val="24"/>
              </w:rPr>
              <w:t>=315 кв.м (концертная площадка на не менее 110 посадочных мест, сцена, гримерные комнаты для артистов, гардероб)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звуковой аппаратуры мощностью 1 кВт (2-х акустических колонок по 500 Вт, усилителя, микшерского пульта с встроенным ревербератором, 1-го микрофона на стойке и 1-го радио – микрофонов, С</w:t>
            </w:r>
            <w:r w:rsidRPr="00BA5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проигрывателя) в сопровождении работы звукооператора, доставка, монтаж и демонтаж звукового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 посуды: чайные чашки - 110 шт., блюдца - 110 шт., чайные ложки - 110 шт., салфетки - 200 шт., тарелки - 110 шт.;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драпировку столов; 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мероприятия (подача продуктов, разлив чая);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горячего напитка: чай черный, байховый с сахаром на 110 чел.;</w:t>
            </w:r>
          </w:p>
          <w:p w:rsidR="0085022B" w:rsidRPr="00BA571A" w:rsidRDefault="0085022B" w:rsidP="00452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пирог яблочно – черничный в расчете </w:t>
            </w:r>
          </w:p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120 гр. на 1 чел. -  на 110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доставки артистов, костюмного реквизита к месту проведения мероприятия по маршруту СПб-Петергоф-СПб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легковой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4229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х 6 часов 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(в т. ч. 1 час подача)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подарочных наборов в подарочном пакете для вручения участникам мероприятия.  В составе каждого набора: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коробка шоколадных конфет (1 шт. не менее 250 гр. в коробке, чай цейлонский, черный, листовой 1 шт. не менее 100 гр.)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шт.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цветочной продукции активным участникам мероприятия: букетов цветов (в составе букета: хризантема –3 шт., прозрачная упаковка с цветной лентой)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20 букетов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85022B" w:rsidRPr="00BA571A" w:rsidTr="004520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175 000,00</w:t>
            </w:r>
          </w:p>
        </w:tc>
      </w:tr>
      <w:tr w:rsidR="0085022B" w:rsidRPr="00BA571A" w:rsidTr="004520C2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мероприятия с участием жителей МО город Петергоф - </w:t>
            </w:r>
            <w:r w:rsidRPr="00BA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больных</w:t>
            </w:r>
            <w:r w:rsidRPr="00BA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сахарным </w:t>
            </w:r>
            <w:r w:rsidRPr="00BA5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диабетом,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посвященного Международному дню инвалидов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4514D2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торжественной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тематической викторины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и концертной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ведущего и выступлений профессиональных артистов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932540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22B" w:rsidRPr="00BA571A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850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22B" w:rsidRPr="00BA5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932540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22B" w:rsidRPr="00BA571A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подробного сценария проведения мероприятия с поминутной разбивкой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звуковой аппаратуры мощностью 1 кВт (2-х акустических колонок по 500 Вт, усилителя, микшерского пульта с встроенным ревербератором, 1-го микрофона на стойке и 1-го радио - микрофонов, С</w:t>
            </w:r>
            <w:r w:rsidRPr="00BA5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проигрывателя) в сопровождении работы звукооператора, доставка, монтаж и демонтаж звукового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5022B" w:rsidRPr="00BA571A" w:rsidTr="004520C2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доставки артистов, костюмного реквизита к месту проведения мероприятия по маршруту СПб-Петергоф-СПб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 легковой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х 6 часов </w:t>
            </w:r>
          </w:p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(в т.ч. 1 час подача)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5022B" w:rsidRPr="00BA571A" w:rsidTr="004520C2">
        <w:trPr>
          <w:trHeight w:val="1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</w:t>
            </w:r>
            <w:r w:rsidRPr="00BA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подарочной продукции</w:t>
            </w:r>
            <w:r w:rsidR="0045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подарочном пакете</w:t>
            </w:r>
            <w:r w:rsidRPr="00BA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вручения победителям и активным участникам тематической викторины: тостер (тип управления: механический, мощность не менее 900 Вт, на два тоста)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</w:tr>
      <w:tr w:rsidR="0085022B" w:rsidRPr="00BA571A" w:rsidTr="004520C2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4514D2" w:rsidRDefault="004514D2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932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32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A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0 000,00</w:t>
            </w:r>
          </w:p>
        </w:tc>
      </w:tr>
      <w:tr w:rsidR="0085022B" w:rsidRPr="00BA571A" w:rsidTr="004520C2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2B" w:rsidRPr="00BA571A" w:rsidRDefault="0085022B" w:rsidP="004520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2B" w:rsidRPr="00BA571A" w:rsidRDefault="0085022B" w:rsidP="00932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32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A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0 000,00</w:t>
            </w:r>
          </w:p>
        </w:tc>
      </w:tr>
    </w:tbl>
    <w:p w:rsidR="00602EFC" w:rsidRPr="00602EFC" w:rsidRDefault="00602EFC" w:rsidP="0060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FC" w:rsidRPr="00602EFC" w:rsidRDefault="00602EFC" w:rsidP="00602EF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602EFC" w:rsidRPr="00602EFC" w:rsidRDefault="00602EFC" w:rsidP="00602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602EFC" w:rsidRPr="00602EFC" w:rsidRDefault="00602EFC" w:rsidP="00602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Н.И. Зимакова</w:t>
      </w:r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Pr="00602EFC" w:rsidRDefault="006E2582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0C2" w:rsidSect="00772F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55E6A"/>
    <w:multiLevelType w:val="hybridMultilevel"/>
    <w:tmpl w:val="474A6B5E"/>
    <w:lvl w:ilvl="0" w:tplc="2BAA69DA">
      <w:start w:val="1"/>
      <w:numFmt w:val="decimal"/>
      <w:lvlText w:val="%1."/>
      <w:lvlJc w:val="left"/>
      <w:pPr>
        <w:ind w:left="990" w:hanging="4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7"/>
    <w:rsid w:val="00002F29"/>
    <w:rsid w:val="00014075"/>
    <w:rsid w:val="00043ABD"/>
    <w:rsid w:val="00054918"/>
    <w:rsid w:val="00065704"/>
    <w:rsid w:val="000763DA"/>
    <w:rsid w:val="000D0C94"/>
    <w:rsid w:val="00130E09"/>
    <w:rsid w:val="00132797"/>
    <w:rsid w:val="00161E4B"/>
    <w:rsid w:val="001C4EA7"/>
    <w:rsid w:val="001E0386"/>
    <w:rsid w:val="001E4662"/>
    <w:rsid w:val="00214696"/>
    <w:rsid w:val="0022281D"/>
    <w:rsid w:val="002505E5"/>
    <w:rsid w:val="002701FD"/>
    <w:rsid w:val="002B7291"/>
    <w:rsid w:val="002C3801"/>
    <w:rsid w:val="003050B5"/>
    <w:rsid w:val="00326FCB"/>
    <w:rsid w:val="003324BE"/>
    <w:rsid w:val="003642C9"/>
    <w:rsid w:val="00382B6B"/>
    <w:rsid w:val="00393A1C"/>
    <w:rsid w:val="003A2216"/>
    <w:rsid w:val="003B0A8C"/>
    <w:rsid w:val="003C50D2"/>
    <w:rsid w:val="003D07A8"/>
    <w:rsid w:val="0040214A"/>
    <w:rsid w:val="00422971"/>
    <w:rsid w:val="004514D2"/>
    <w:rsid w:val="004520C2"/>
    <w:rsid w:val="00473757"/>
    <w:rsid w:val="0047715C"/>
    <w:rsid w:val="004E146D"/>
    <w:rsid w:val="00530369"/>
    <w:rsid w:val="00557252"/>
    <w:rsid w:val="005E7529"/>
    <w:rsid w:val="005F2A74"/>
    <w:rsid w:val="00602EFC"/>
    <w:rsid w:val="006119A7"/>
    <w:rsid w:val="006401F2"/>
    <w:rsid w:val="006B4201"/>
    <w:rsid w:val="006C2434"/>
    <w:rsid w:val="006E0D9E"/>
    <w:rsid w:val="006E2582"/>
    <w:rsid w:val="00772F0E"/>
    <w:rsid w:val="00774E36"/>
    <w:rsid w:val="00805EF7"/>
    <w:rsid w:val="00827BA3"/>
    <w:rsid w:val="00846578"/>
    <w:rsid w:val="0085022B"/>
    <w:rsid w:val="00867D04"/>
    <w:rsid w:val="008A22DA"/>
    <w:rsid w:val="008E3416"/>
    <w:rsid w:val="00925882"/>
    <w:rsid w:val="00932540"/>
    <w:rsid w:val="009A69D3"/>
    <w:rsid w:val="009B2C6E"/>
    <w:rsid w:val="009E2D2B"/>
    <w:rsid w:val="00A51811"/>
    <w:rsid w:val="00AF2FC6"/>
    <w:rsid w:val="00B71752"/>
    <w:rsid w:val="00B7529C"/>
    <w:rsid w:val="00B92036"/>
    <w:rsid w:val="00BB52D6"/>
    <w:rsid w:val="00BB6EAA"/>
    <w:rsid w:val="00BF1C16"/>
    <w:rsid w:val="00C839ED"/>
    <w:rsid w:val="00C85093"/>
    <w:rsid w:val="00CB06C4"/>
    <w:rsid w:val="00CC1F01"/>
    <w:rsid w:val="00CE56C3"/>
    <w:rsid w:val="00CF7EC5"/>
    <w:rsid w:val="00D20727"/>
    <w:rsid w:val="00D66E26"/>
    <w:rsid w:val="00D77D0C"/>
    <w:rsid w:val="00D84495"/>
    <w:rsid w:val="00DD54A4"/>
    <w:rsid w:val="00DE5CB6"/>
    <w:rsid w:val="00E31705"/>
    <w:rsid w:val="00E3387C"/>
    <w:rsid w:val="00E64411"/>
    <w:rsid w:val="00E7202A"/>
    <w:rsid w:val="00E92516"/>
    <w:rsid w:val="00EA0810"/>
    <w:rsid w:val="00EA316B"/>
    <w:rsid w:val="00EB4DB8"/>
    <w:rsid w:val="00F30B64"/>
    <w:rsid w:val="00F4363D"/>
    <w:rsid w:val="00F7098E"/>
    <w:rsid w:val="00F72F4C"/>
    <w:rsid w:val="00FB3430"/>
    <w:rsid w:val="00FC43F2"/>
    <w:rsid w:val="00FD0954"/>
    <w:rsid w:val="00FD500C"/>
    <w:rsid w:val="00FE1183"/>
    <w:rsid w:val="00FE3AD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557252"/>
    <w:rPr>
      <w:color w:val="0000FF"/>
      <w:u w:val="single"/>
    </w:rPr>
  </w:style>
  <w:style w:type="paragraph" w:customStyle="1" w:styleId="2">
    <w:name w:val="Обычный (веб)2"/>
    <w:basedOn w:val="a"/>
    <w:rsid w:val="006E0D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06570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85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557252"/>
    <w:rPr>
      <w:color w:val="0000FF"/>
      <w:u w:val="single"/>
    </w:rPr>
  </w:style>
  <w:style w:type="paragraph" w:customStyle="1" w:styleId="2">
    <w:name w:val="Обычный (веб)2"/>
    <w:basedOn w:val="a"/>
    <w:rsid w:val="006E0D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06570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85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2016-07-18T14:14:00Z</cp:lastPrinted>
  <dcterms:created xsi:type="dcterms:W3CDTF">2016-08-02T08:33:00Z</dcterms:created>
  <dcterms:modified xsi:type="dcterms:W3CDTF">2016-08-02T08:33:00Z</dcterms:modified>
</cp:coreProperties>
</file>